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CC" w:rsidRPr="009D61E2" w:rsidRDefault="002722CC" w:rsidP="008932C3">
      <w:pPr>
        <w:keepNext/>
        <w:ind w:firstLine="567"/>
        <w:jc w:val="right"/>
        <w:outlineLvl w:val="1"/>
        <w:rPr>
          <w:bCs/>
        </w:rPr>
      </w:pPr>
      <w:r w:rsidRPr="009D61E2">
        <w:rPr>
          <w:bCs/>
        </w:rPr>
        <w:t>Приложение № 1</w:t>
      </w:r>
    </w:p>
    <w:p w:rsidR="002722CC" w:rsidRPr="002722CC" w:rsidRDefault="002722CC" w:rsidP="008932C3">
      <w:pPr>
        <w:keepNext/>
        <w:ind w:firstLine="567"/>
        <w:jc w:val="right"/>
        <w:outlineLvl w:val="1"/>
        <w:rPr>
          <w:bCs/>
        </w:rPr>
      </w:pPr>
      <w:r w:rsidRPr="009D61E2">
        <w:rPr>
          <w:bCs/>
        </w:rPr>
        <w:t xml:space="preserve">к приказу № </w:t>
      </w:r>
      <w:r w:rsidR="009D61E2" w:rsidRPr="009D61E2">
        <w:rPr>
          <w:bCs/>
        </w:rPr>
        <w:t>239</w:t>
      </w:r>
      <w:r w:rsidRPr="009D61E2">
        <w:rPr>
          <w:bCs/>
        </w:rPr>
        <w:t xml:space="preserve"> от </w:t>
      </w:r>
      <w:r w:rsidR="009D61E2" w:rsidRPr="009D61E2">
        <w:rPr>
          <w:bCs/>
        </w:rPr>
        <w:t>30</w:t>
      </w:r>
      <w:r w:rsidRPr="009D61E2">
        <w:rPr>
          <w:bCs/>
        </w:rPr>
        <w:t>.</w:t>
      </w:r>
      <w:r w:rsidR="009D61E2" w:rsidRPr="009D61E2">
        <w:rPr>
          <w:bCs/>
        </w:rPr>
        <w:t>08</w:t>
      </w:r>
      <w:r w:rsidRPr="009D61E2">
        <w:rPr>
          <w:bCs/>
        </w:rPr>
        <w:t>.202</w:t>
      </w:r>
      <w:r w:rsidR="009D61E2" w:rsidRPr="009D61E2">
        <w:rPr>
          <w:bCs/>
        </w:rPr>
        <w:t>3</w:t>
      </w:r>
      <w:r w:rsidRPr="009D61E2">
        <w:rPr>
          <w:bCs/>
        </w:rPr>
        <w:t>г.</w:t>
      </w:r>
    </w:p>
    <w:p w:rsidR="002722CC" w:rsidRPr="002722CC" w:rsidRDefault="002722CC" w:rsidP="008932C3">
      <w:pPr>
        <w:keepNext/>
        <w:ind w:firstLine="567"/>
        <w:jc w:val="right"/>
        <w:outlineLvl w:val="1"/>
        <w:rPr>
          <w:bCs/>
        </w:rPr>
      </w:pPr>
    </w:p>
    <w:p w:rsidR="002722CC" w:rsidRPr="002722CC" w:rsidRDefault="002722CC" w:rsidP="008932C3">
      <w:pPr>
        <w:keepNext/>
        <w:jc w:val="center"/>
        <w:outlineLvl w:val="1"/>
        <w:rPr>
          <w:b/>
        </w:rPr>
      </w:pPr>
      <w:proofErr w:type="gramStart"/>
      <w:r w:rsidRPr="002722CC">
        <w:rPr>
          <w:b/>
        </w:rPr>
        <w:t>П</w:t>
      </w:r>
      <w:proofErr w:type="gramEnd"/>
      <w:r w:rsidRPr="002722CC">
        <w:rPr>
          <w:b/>
        </w:rPr>
        <w:t xml:space="preserve"> О Л О Ж Е Н И Е</w:t>
      </w:r>
    </w:p>
    <w:p w:rsidR="002722CC" w:rsidRPr="002722CC" w:rsidRDefault="002722CC" w:rsidP="008932C3">
      <w:pPr>
        <w:jc w:val="center"/>
        <w:rPr>
          <w:b/>
          <w:color w:val="000000"/>
        </w:rPr>
      </w:pPr>
      <w:r w:rsidRPr="002722CC">
        <w:rPr>
          <w:b/>
          <w:color w:val="000000"/>
        </w:rPr>
        <w:t>об информировании пациента при получении платных услуг</w:t>
      </w:r>
    </w:p>
    <w:p w:rsidR="002722CC" w:rsidRPr="002722CC" w:rsidRDefault="002722CC" w:rsidP="008932C3">
      <w:pPr>
        <w:jc w:val="center"/>
        <w:rPr>
          <w:b/>
        </w:rPr>
      </w:pPr>
      <w:r w:rsidRPr="002722CC">
        <w:rPr>
          <w:b/>
        </w:rPr>
        <w:t>в ОГАУЗ «Братская городская больница № 3»</w:t>
      </w:r>
    </w:p>
    <w:p w:rsidR="002722CC" w:rsidRPr="002722CC" w:rsidRDefault="002722CC" w:rsidP="008932C3">
      <w:pPr>
        <w:ind w:firstLine="567"/>
        <w:jc w:val="center"/>
        <w:rPr>
          <w:b/>
        </w:rPr>
      </w:pPr>
    </w:p>
    <w:p w:rsidR="002722CC" w:rsidRPr="002722CC" w:rsidRDefault="002722CC" w:rsidP="008932C3">
      <w:pPr>
        <w:shd w:val="clear" w:color="auto" w:fill="FFFFFF"/>
        <w:jc w:val="center"/>
        <w:rPr>
          <w:b/>
        </w:rPr>
      </w:pPr>
      <w:r w:rsidRPr="002722CC">
        <w:rPr>
          <w:b/>
          <w:lang w:val="en-US"/>
        </w:rPr>
        <w:t>I</w:t>
      </w:r>
      <w:r w:rsidRPr="002722CC">
        <w:rPr>
          <w:b/>
        </w:rPr>
        <w:t>. Общие положения</w:t>
      </w:r>
    </w:p>
    <w:p w:rsidR="002722CC" w:rsidRPr="009D61E2" w:rsidRDefault="002722CC" w:rsidP="008932C3">
      <w:pPr>
        <w:shd w:val="clear" w:color="auto" w:fill="FFFFFF"/>
        <w:suppressAutoHyphens/>
        <w:ind w:firstLine="851"/>
        <w:jc w:val="both"/>
      </w:pPr>
      <w:r w:rsidRPr="002722CC">
        <w:t xml:space="preserve">1.1. </w:t>
      </w:r>
      <w:proofErr w:type="gramStart"/>
      <w:r w:rsidRPr="002722CC">
        <w:t>Настоящее Положение разработано в соответствии с Гражданским кодексом Российской Федерации, законом Российской Федерации «О защите прав потребителей», Федеральным законом от 21.11.2011г. № 323-ФЗ «Об основах охраны здоровья граждан в Российской Федерации», Постановление</w:t>
      </w:r>
      <w:r>
        <w:t>м</w:t>
      </w:r>
      <w:r w:rsidRPr="002722CC">
        <w:t xml:space="preserve">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</w:t>
      </w:r>
      <w:proofErr w:type="gramEnd"/>
      <w:r w:rsidRPr="002722CC">
        <w:t xml:space="preserve"> </w:t>
      </w:r>
      <w:r w:rsidRPr="009D61E2">
        <w:t>Правительства Российской Федерации от 4 октября 2012 г. N 1006".</w:t>
      </w:r>
    </w:p>
    <w:p w:rsidR="002722CC" w:rsidRPr="009D61E2" w:rsidRDefault="002722CC" w:rsidP="008932C3">
      <w:pPr>
        <w:shd w:val="clear" w:color="auto" w:fill="FFFFFF"/>
        <w:suppressAutoHyphens/>
        <w:ind w:firstLine="851"/>
        <w:jc w:val="both"/>
      </w:pPr>
      <w:r w:rsidRPr="009D61E2">
        <w:t>1.2. Настоящее Положение регулирует отношения, возникающие при необходимости доведения до пациентов информации об оказании платных услуг в ОГАУЗ «Братская городская больница № 3» (далее – Учреждение).</w:t>
      </w:r>
    </w:p>
    <w:p w:rsidR="0050678C" w:rsidRPr="009D61E2" w:rsidRDefault="0050678C" w:rsidP="008932C3">
      <w:pPr>
        <w:shd w:val="clear" w:color="auto" w:fill="FFFFFF"/>
        <w:suppressAutoHyphens/>
        <w:ind w:firstLine="851"/>
        <w:jc w:val="both"/>
      </w:pPr>
      <w:r w:rsidRPr="009D61E2">
        <w:t>1.3.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2722CC" w:rsidRPr="009D61E2" w:rsidRDefault="002722CC" w:rsidP="008932C3">
      <w:pPr>
        <w:shd w:val="clear" w:color="auto" w:fill="FFFFFF"/>
        <w:suppressAutoHyphens/>
        <w:jc w:val="both"/>
      </w:pPr>
    </w:p>
    <w:p w:rsidR="002722CC" w:rsidRPr="009D61E2" w:rsidRDefault="002722CC" w:rsidP="008932C3">
      <w:pPr>
        <w:shd w:val="clear" w:color="auto" w:fill="FFFFFF"/>
        <w:suppressAutoHyphens/>
        <w:jc w:val="center"/>
        <w:rPr>
          <w:b/>
        </w:rPr>
      </w:pPr>
      <w:r w:rsidRPr="009D61E2">
        <w:rPr>
          <w:b/>
          <w:lang w:val="en-US"/>
        </w:rPr>
        <w:t>II</w:t>
      </w:r>
      <w:r w:rsidRPr="009D61E2">
        <w:rPr>
          <w:b/>
        </w:rPr>
        <w:t>. Права пациентов в сфере информирования при получении платных услуг</w:t>
      </w:r>
    </w:p>
    <w:p w:rsidR="002722CC" w:rsidRPr="009D61E2" w:rsidRDefault="002722CC" w:rsidP="008932C3">
      <w:pPr>
        <w:shd w:val="clear" w:color="auto" w:fill="FFFFFF"/>
        <w:suppressAutoHyphens/>
        <w:jc w:val="center"/>
        <w:rPr>
          <w:b/>
        </w:rPr>
      </w:pPr>
    </w:p>
    <w:p w:rsidR="002722CC" w:rsidRPr="009D61E2" w:rsidRDefault="002722CC" w:rsidP="008932C3">
      <w:pPr>
        <w:suppressAutoHyphens/>
        <w:adjustRightInd w:val="0"/>
        <w:ind w:firstLine="851"/>
        <w:jc w:val="both"/>
      </w:pPr>
      <w:r w:rsidRPr="009D61E2">
        <w:t xml:space="preserve">2.1. Пациент вправе получать всю необходимую информацию о платных медицинских услугах. </w:t>
      </w:r>
    </w:p>
    <w:p w:rsidR="002722CC" w:rsidRPr="009D61E2" w:rsidRDefault="002722CC" w:rsidP="008932C3">
      <w:pPr>
        <w:suppressAutoHyphens/>
        <w:ind w:firstLine="851"/>
        <w:jc w:val="both"/>
      </w:pPr>
      <w:r w:rsidRPr="009D61E2">
        <w:t>2.2. Учреждение обязано предоставлять пациенту подробную информацию о свойствах и условиях предоставления платной медицинской услуги до ее оказания, а также о цене и условиях оплаты, о договоре на оказание платных медицинских услуг и вытекающих из него правах, обязанностях и ответственности, в том числе о возможностях предъявления претензий к Учреждению.</w:t>
      </w:r>
    </w:p>
    <w:p w:rsidR="002722CC" w:rsidRPr="002722CC" w:rsidRDefault="002722CC" w:rsidP="008932C3">
      <w:pPr>
        <w:suppressAutoHyphens/>
        <w:ind w:firstLine="851"/>
        <w:jc w:val="both"/>
      </w:pPr>
      <w:r w:rsidRPr="009D61E2">
        <w:t xml:space="preserve">2.3. Учреждение обязано предоставить пациенту в доступной </w:t>
      </w:r>
      <w:r w:rsidRPr="002722CC">
        <w:t>форме полную информацию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2722CC" w:rsidRPr="002722CC" w:rsidRDefault="002722CC" w:rsidP="008932C3">
      <w:pPr>
        <w:suppressAutoHyphens/>
        <w:adjustRightInd w:val="0"/>
        <w:ind w:firstLine="851"/>
        <w:jc w:val="both"/>
      </w:pPr>
      <w:r w:rsidRPr="002722CC">
        <w:t xml:space="preserve">2.4. Пациент вправе получать дополнительную информацию о предлагаемых услугах. </w:t>
      </w:r>
    </w:p>
    <w:p w:rsidR="002722CC" w:rsidRPr="002722CC" w:rsidRDefault="002722CC" w:rsidP="008932C3">
      <w:pPr>
        <w:suppressAutoHyphens/>
        <w:adjustRightInd w:val="0"/>
        <w:ind w:firstLine="851"/>
        <w:jc w:val="both"/>
      </w:pPr>
      <w:r w:rsidRPr="002722CC">
        <w:t xml:space="preserve">2.5. Пациент имеет право на получение достоверной информации в доступной и понятной для него форме на русском языке. </w:t>
      </w:r>
    </w:p>
    <w:p w:rsidR="002722CC" w:rsidRPr="002722CC" w:rsidRDefault="002722CC" w:rsidP="008932C3">
      <w:pPr>
        <w:suppressAutoHyphens/>
        <w:adjustRightInd w:val="0"/>
        <w:ind w:firstLine="851"/>
        <w:jc w:val="both"/>
      </w:pPr>
      <w:r w:rsidRPr="002722CC">
        <w:t>2.6. Информация, предоставляемая пациенту об услуге, не должна приписывать услуге отсутствующие у них свойства или присваивать им особые свойства, если в действительности их свойства не отличаются от свой</w:t>
      </w:r>
      <w:proofErr w:type="gramStart"/>
      <w:r w:rsidRPr="002722CC">
        <w:t>ств вс</w:t>
      </w:r>
      <w:proofErr w:type="gramEnd"/>
      <w:r w:rsidRPr="002722CC">
        <w:t xml:space="preserve">ех аналогичных услуг. </w:t>
      </w:r>
    </w:p>
    <w:p w:rsidR="002722CC" w:rsidRPr="002722CC" w:rsidRDefault="002722CC" w:rsidP="008932C3">
      <w:pPr>
        <w:suppressAutoHyphens/>
        <w:adjustRightInd w:val="0"/>
        <w:ind w:firstLine="851"/>
        <w:jc w:val="both"/>
      </w:pPr>
    </w:p>
    <w:p w:rsidR="002722CC" w:rsidRPr="002722CC" w:rsidRDefault="002722CC" w:rsidP="008932C3">
      <w:pPr>
        <w:suppressAutoHyphens/>
        <w:adjustRightInd w:val="0"/>
        <w:jc w:val="center"/>
        <w:rPr>
          <w:b/>
        </w:rPr>
      </w:pPr>
      <w:r w:rsidRPr="002722CC">
        <w:rPr>
          <w:b/>
          <w:lang w:val="en-US"/>
        </w:rPr>
        <w:t>III</w:t>
      </w:r>
      <w:r w:rsidRPr="002722CC">
        <w:rPr>
          <w:b/>
        </w:rPr>
        <w:t>. Непосредственное информирование пациентов при их личном обращении к</w:t>
      </w:r>
    </w:p>
    <w:p w:rsidR="002722CC" w:rsidRPr="002722CC" w:rsidRDefault="002722CC" w:rsidP="008932C3">
      <w:pPr>
        <w:suppressAutoHyphens/>
        <w:adjustRightInd w:val="0"/>
        <w:jc w:val="center"/>
        <w:rPr>
          <w:b/>
        </w:rPr>
      </w:pPr>
      <w:r w:rsidRPr="002722CC">
        <w:rPr>
          <w:b/>
        </w:rPr>
        <w:t>должностным лицам и специалистам по вопросам оказания платных медицинских услуг</w:t>
      </w:r>
    </w:p>
    <w:p w:rsidR="002722CC" w:rsidRPr="002722CC" w:rsidRDefault="002722CC" w:rsidP="008932C3">
      <w:pPr>
        <w:suppressAutoHyphens/>
        <w:adjustRightInd w:val="0"/>
        <w:jc w:val="both"/>
        <w:rPr>
          <w:b/>
        </w:rPr>
      </w:pPr>
    </w:p>
    <w:p w:rsidR="002722CC" w:rsidRPr="002722CC" w:rsidRDefault="002722CC" w:rsidP="008932C3">
      <w:pPr>
        <w:suppressAutoHyphens/>
        <w:ind w:firstLine="851"/>
        <w:jc w:val="both"/>
        <w:rPr>
          <w:color w:val="000000"/>
        </w:rPr>
      </w:pPr>
      <w:r w:rsidRPr="002722CC">
        <w:rPr>
          <w:color w:val="000000"/>
        </w:rPr>
        <w:t>3.1. Организацию личного приема пациентов должностными лицами и специалистами осуществляет секретарь руководителя.</w:t>
      </w:r>
    </w:p>
    <w:p w:rsidR="002722CC" w:rsidRPr="002722CC" w:rsidRDefault="002722CC" w:rsidP="008932C3">
      <w:pPr>
        <w:suppressAutoHyphens/>
        <w:ind w:firstLine="851"/>
        <w:jc w:val="both"/>
        <w:rPr>
          <w:color w:val="000000"/>
        </w:rPr>
      </w:pPr>
      <w:r w:rsidRPr="002722CC">
        <w:rPr>
          <w:color w:val="000000"/>
        </w:rPr>
        <w:t xml:space="preserve">3.2. Пациенту необходимо полностью изложить суть своего вопроса, а также представить имеющиеся у него документы. </w:t>
      </w:r>
    </w:p>
    <w:p w:rsidR="002722CC" w:rsidRPr="002722CC" w:rsidRDefault="002722CC" w:rsidP="008932C3">
      <w:pPr>
        <w:suppressAutoHyphens/>
        <w:ind w:firstLine="851"/>
        <w:jc w:val="both"/>
      </w:pPr>
      <w:r w:rsidRPr="002722CC">
        <w:rPr>
          <w:color w:val="000000"/>
        </w:rPr>
        <w:lastRenderedPageBreak/>
        <w:t>3.3. Специалист, выслушав пациента, рассмотрев и проанализировав представленные материалы, консультирует пациента и разъясняет ему интересующие его вопросы оказания платных медицинских услуг</w:t>
      </w:r>
      <w:r w:rsidRPr="002722CC">
        <w:t>.</w:t>
      </w:r>
    </w:p>
    <w:p w:rsidR="002722CC" w:rsidRPr="002722CC" w:rsidRDefault="002722CC" w:rsidP="008932C3">
      <w:pPr>
        <w:suppressAutoHyphens/>
        <w:ind w:firstLine="851"/>
        <w:jc w:val="both"/>
        <w:rPr>
          <w:color w:val="000000"/>
        </w:rPr>
      </w:pPr>
      <w:r w:rsidRPr="002722CC">
        <w:rPr>
          <w:color w:val="000000"/>
        </w:rPr>
        <w:t>3.4. В случае</w:t>
      </w:r>
      <w:proofErr w:type="gramStart"/>
      <w:r w:rsidRPr="002722CC">
        <w:rPr>
          <w:color w:val="000000"/>
        </w:rPr>
        <w:t>,</w:t>
      </w:r>
      <w:proofErr w:type="gramEnd"/>
      <w:r w:rsidRPr="002722CC">
        <w:rPr>
          <w:color w:val="000000"/>
        </w:rPr>
        <w:t xml:space="preserve"> если пациент обращается по вопросу, решение которого не входит в компетенцию Учреждения</w:t>
      </w:r>
      <w:r w:rsidRPr="002722CC">
        <w:t xml:space="preserve">, </w:t>
      </w:r>
      <w:r w:rsidRPr="002722CC">
        <w:rPr>
          <w:color w:val="000000"/>
        </w:rPr>
        <w:t>пациенту дается разъяснение, куда и в каком порядке ему следует обратиться.</w:t>
      </w:r>
    </w:p>
    <w:p w:rsidR="002722CC" w:rsidRPr="002722CC" w:rsidRDefault="002722CC" w:rsidP="008932C3">
      <w:pPr>
        <w:suppressAutoHyphens/>
        <w:ind w:firstLine="708"/>
        <w:jc w:val="both"/>
      </w:pPr>
      <w:r w:rsidRPr="002722CC">
        <w:t>3.5. Если пациент не удовлетворен полученной информацией и настаивает на необходимости личного приема главным врачом, специалист делает краткую аннотацию просьбы в журнале предварительной записи, выдает пациенту памятку, в которой указывается дата, время и место приема.</w:t>
      </w:r>
    </w:p>
    <w:p w:rsidR="002722CC" w:rsidRPr="002722CC" w:rsidRDefault="002722CC" w:rsidP="008932C3">
      <w:pPr>
        <w:suppressAutoHyphens/>
        <w:ind w:firstLine="708"/>
        <w:jc w:val="both"/>
      </w:pPr>
      <w:r w:rsidRPr="002722CC">
        <w:t>3.6. Запись пациента на прием к главному врачу осуществляется не ранее получения им ответа на первичное обращение, либо в том случае, если ответ на первичное обращение не получен, однако установленный срок рассмотрения обращения истек.</w:t>
      </w:r>
    </w:p>
    <w:p w:rsidR="002722CC" w:rsidRPr="002722CC" w:rsidRDefault="002722CC" w:rsidP="008932C3">
      <w:pPr>
        <w:suppressAutoHyphens/>
        <w:ind w:firstLine="708"/>
        <w:jc w:val="both"/>
        <w:rPr>
          <w:color w:val="000000"/>
        </w:rPr>
      </w:pPr>
      <w:r w:rsidRPr="002722CC">
        <w:t xml:space="preserve">3.7. </w:t>
      </w:r>
      <w:r w:rsidRPr="002722CC">
        <w:rPr>
          <w:color w:val="000000"/>
        </w:rPr>
        <w:t xml:space="preserve">Личный прием пациентов главным врачом осуществляется согласно графику, по предварительной записи. </w:t>
      </w:r>
    </w:p>
    <w:p w:rsidR="002722CC" w:rsidRPr="002722CC" w:rsidRDefault="002722CC" w:rsidP="008932C3">
      <w:pPr>
        <w:suppressAutoHyphens/>
        <w:ind w:firstLine="708"/>
        <w:jc w:val="both"/>
        <w:rPr>
          <w:color w:val="000000"/>
        </w:rPr>
      </w:pPr>
      <w:r w:rsidRPr="002722CC">
        <w:rPr>
          <w:color w:val="000000"/>
        </w:rPr>
        <w:t>3.8. Последовательность приглашения пациентов на личный прием определяется специалистом с учетом предварительной записи.</w:t>
      </w:r>
    </w:p>
    <w:p w:rsidR="002722CC" w:rsidRPr="002722CC" w:rsidRDefault="002722CC" w:rsidP="008932C3">
      <w:pPr>
        <w:suppressAutoHyphens/>
        <w:ind w:firstLine="708"/>
        <w:jc w:val="both"/>
        <w:rPr>
          <w:color w:val="000000"/>
        </w:rPr>
      </w:pPr>
      <w:r w:rsidRPr="002722CC">
        <w:rPr>
          <w:color w:val="000000"/>
        </w:rPr>
        <w:t>3.9. Во время личного приема пациент предъявляет документ, удостоверяющий его личность, имеет возможность изложить свое обращение в устной либо письменной форме.</w:t>
      </w:r>
    </w:p>
    <w:p w:rsidR="002722CC" w:rsidRPr="002722CC" w:rsidRDefault="002722CC" w:rsidP="008932C3">
      <w:pPr>
        <w:suppressAutoHyphens/>
        <w:ind w:firstLine="708"/>
        <w:jc w:val="both"/>
        <w:rPr>
          <w:color w:val="000000"/>
        </w:rPr>
      </w:pPr>
      <w:r w:rsidRPr="002722CC">
        <w:rPr>
          <w:color w:val="000000"/>
        </w:rPr>
        <w:t xml:space="preserve">3.10. Специалисты, осуществляющие личный прием, выслушивают устное обращение пациента. </w:t>
      </w:r>
    </w:p>
    <w:p w:rsidR="002722CC" w:rsidRPr="002722CC" w:rsidRDefault="002722CC" w:rsidP="008932C3">
      <w:pPr>
        <w:suppressAutoHyphens/>
        <w:ind w:firstLine="708"/>
        <w:jc w:val="both"/>
        <w:rPr>
          <w:color w:val="000000"/>
        </w:rPr>
      </w:pPr>
      <w:r w:rsidRPr="002722CC">
        <w:rPr>
          <w:color w:val="000000"/>
        </w:rPr>
        <w:t xml:space="preserve">3.11.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пациента может быть дан устно в ходе личного приема, о чем делается запись в карточке личного приема пациента. В остальных случаях специалистом готовится письменный ответ по существу поставленных в обращении вопросов. В ходе личного приема специалист уведомляет пациента о том, кому будет поручено рассмотрение обращения и подготовка ответа. </w:t>
      </w:r>
    </w:p>
    <w:p w:rsidR="002722CC" w:rsidRPr="002722CC" w:rsidRDefault="002722CC" w:rsidP="008932C3">
      <w:pPr>
        <w:suppressAutoHyphens/>
        <w:ind w:firstLine="708"/>
        <w:jc w:val="both"/>
        <w:rPr>
          <w:color w:val="000000"/>
        </w:rPr>
      </w:pPr>
      <w:r w:rsidRPr="002722CC">
        <w:rPr>
          <w:color w:val="000000"/>
        </w:rPr>
        <w:t>3.12. Поручение фиксируется в журнале рассмотрения обращений.</w:t>
      </w:r>
    </w:p>
    <w:p w:rsidR="002722CC" w:rsidRPr="002722CC" w:rsidRDefault="002722CC" w:rsidP="008932C3">
      <w:pPr>
        <w:pStyle w:val="ConsPlusNormal"/>
        <w:widowControl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2722CC">
        <w:rPr>
          <w:rFonts w:ascii="Times New Roman" w:hAnsi="Times New Roman"/>
          <w:sz w:val="24"/>
          <w:szCs w:val="24"/>
        </w:rPr>
        <w:t>3.13. Письменное обращение, принятое в ходе личного приема, подлежит регистрации и рассмотрению в установленном порядке.</w:t>
      </w:r>
    </w:p>
    <w:p w:rsidR="002722CC" w:rsidRPr="009D61E2" w:rsidRDefault="002722CC" w:rsidP="008932C3">
      <w:pPr>
        <w:suppressAutoHyphens/>
        <w:ind w:firstLine="708"/>
        <w:jc w:val="both"/>
        <w:rPr>
          <w:color w:val="000000"/>
        </w:rPr>
      </w:pPr>
      <w:r w:rsidRPr="002722CC">
        <w:rPr>
          <w:color w:val="000000"/>
        </w:rPr>
        <w:t xml:space="preserve">3.14. В целях обеспечения конфиденциальности сведений о пациенте в Учреждении одновременно ведется прием только одного пациента, за исключением случаев коллективного обращения </w:t>
      </w:r>
      <w:r w:rsidRPr="009D61E2">
        <w:rPr>
          <w:color w:val="000000"/>
        </w:rPr>
        <w:t>пациентов.</w:t>
      </w:r>
    </w:p>
    <w:p w:rsidR="002722CC" w:rsidRPr="009D61E2" w:rsidRDefault="002722CC" w:rsidP="008932C3">
      <w:pPr>
        <w:suppressAutoHyphens/>
        <w:ind w:firstLine="708"/>
        <w:jc w:val="both"/>
      </w:pPr>
      <w:r w:rsidRPr="009D61E2">
        <w:rPr>
          <w:color w:val="000000"/>
        </w:rPr>
        <w:t xml:space="preserve">3.15. Должностные лица при рассмотрении обращения пациента в пределах своей </w:t>
      </w:r>
      <w:r w:rsidRPr="009D61E2">
        <w:t>компетенции могут приглашать на прием врачей, средних медицинских работников, иной персонал Учреждения.</w:t>
      </w:r>
    </w:p>
    <w:p w:rsidR="002722CC" w:rsidRPr="009D61E2" w:rsidRDefault="002722CC" w:rsidP="008932C3">
      <w:pPr>
        <w:suppressAutoHyphens/>
        <w:ind w:firstLine="708"/>
        <w:jc w:val="both"/>
      </w:pPr>
      <w:r w:rsidRPr="009D61E2">
        <w:t>3.16. Результатом является разъяснение по существу вопроса, с которым обратился пациент, либо направление поручения для рассмотрения обращения пациента в уполномоченный орган в соответствии с компетенцией.</w:t>
      </w:r>
    </w:p>
    <w:p w:rsidR="008932C3" w:rsidRPr="009D61E2" w:rsidRDefault="008932C3" w:rsidP="008932C3">
      <w:pPr>
        <w:suppressAutoHyphens/>
        <w:ind w:firstLine="708"/>
        <w:jc w:val="both"/>
      </w:pP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D61E2">
        <w:rPr>
          <w:b/>
          <w:lang w:val="en-US"/>
        </w:rPr>
        <w:t>IV</w:t>
      </w:r>
      <w:r w:rsidRPr="009D61E2">
        <w:rPr>
          <w:b/>
        </w:rPr>
        <w:t>.</w:t>
      </w:r>
      <w:r w:rsidRPr="009D61E2">
        <w:rPr>
          <w:rFonts w:eastAsiaTheme="minorHAnsi"/>
          <w:b/>
          <w:lang w:eastAsia="en-US"/>
        </w:rPr>
        <w:t xml:space="preserve"> Порядок оказания платных медицинских услуг при заключении договора посредством использования сети "Интернет"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4.1. Договор может быть заключен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1"/>
      <w:bookmarkEnd w:id="0"/>
      <w:r w:rsidRPr="009D61E2">
        <w:rPr>
          <w:rFonts w:eastAsiaTheme="minorHAnsi"/>
          <w:lang w:eastAsia="en-US"/>
        </w:rPr>
        <w:t xml:space="preserve">4.2. При заключении договора дистанционным способом потребителю предоставлена возможность ознакомиться со следующей информацией, расположенной на официальном сайте </w:t>
      </w:r>
      <w:hyperlink r:id="rId5" w:history="1">
        <w:r w:rsidRPr="009D61E2">
          <w:rPr>
            <w:rStyle w:val="a3"/>
            <w:color w:val="auto"/>
            <w:lang w:val="en-US"/>
          </w:rPr>
          <w:t>www</w:t>
        </w:r>
        <w:r w:rsidRPr="009D61E2">
          <w:rPr>
            <w:rStyle w:val="a3"/>
            <w:color w:val="auto"/>
          </w:rPr>
          <w:t>.</w:t>
        </w:r>
        <w:proofErr w:type="spellStart"/>
        <w:r w:rsidRPr="009D61E2">
          <w:rPr>
            <w:rStyle w:val="a3"/>
            <w:color w:val="auto"/>
            <w:lang w:val="en-US"/>
          </w:rPr>
          <w:t>gb</w:t>
        </w:r>
        <w:proofErr w:type="spellEnd"/>
        <w:r w:rsidRPr="009D61E2">
          <w:rPr>
            <w:rStyle w:val="a3"/>
            <w:color w:val="auto"/>
          </w:rPr>
          <w:t>3-</w:t>
        </w:r>
        <w:proofErr w:type="spellStart"/>
        <w:r w:rsidRPr="009D61E2">
          <w:rPr>
            <w:rStyle w:val="a3"/>
            <w:color w:val="auto"/>
            <w:lang w:val="en-US"/>
          </w:rPr>
          <w:t>bratsk</w:t>
        </w:r>
        <w:proofErr w:type="spellEnd"/>
        <w:r w:rsidRPr="009D61E2">
          <w:rPr>
            <w:rStyle w:val="a3"/>
            <w:color w:val="auto"/>
          </w:rPr>
          <w:t>.</w:t>
        </w:r>
        <w:proofErr w:type="spellStart"/>
        <w:r w:rsidRPr="009D61E2">
          <w:rPr>
            <w:rStyle w:val="a3"/>
            <w:color w:val="auto"/>
            <w:lang w:val="en-US"/>
          </w:rPr>
          <w:t>ru</w:t>
        </w:r>
        <w:proofErr w:type="spellEnd"/>
      </w:hyperlink>
      <w:r w:rsidRPr="009D61E2">
        <w:rPr>
          <w:rFonts w:eastAsiaTheme="minorHAnsi"/>
          <w:lang w:eastAsia="en-US"/>
        </w:rPr>
        <w:t>: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а) наименование (фирменное наименование) медицинской организации;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б) основной государственный регистрационный номер исполнителя;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в) номера телефонов и режим работы исполнителя;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lastRenderedPageBreak/>
        <w:t>г) идентификационный номер налогоплательщика;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д) информация об оказываемой услуге (выполняемой работе);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е) способы оплаты услуги (работы);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 xml:space="preserve">4.3. Договор с потребителем и (или) заказчиком считается заключенным со дня оформления потребителем и (или) заказчиком соответствующего Заявления о присоединении к Договору на оказание платных медицинских услуг № ПМ ОГАУЗ "Братская городская больница № 3" (акцепта), в том числе путем совершения действий по выполнению условий договора, включая внесение частично или полностью оплаты </w:t>
      </w:r>
      <w:proofErr w:type="gramStart"/>
      <w:r w:rsidRPr="009D61E2">
        <w:rPr>
          <w:rFonts w:eastAsiaTheme="minorHAnsi"/>
          <w:lang w:eastAsia="en-US"/>
        </w:rPr>
        <w:t>по</w:t>
      </w:r>
      <w:proofErr w:type="gramEnd"/>
      <w:r w:rsidRPr="009D61E2">
        <w:rPr>
          <w:rFonts w:eastAsiaTheme="minorHAnsi"/>
          <w:lang w:eastAsia="en-US"/>
        </w:rPr>
        <w:t>.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Со дня получения Заявления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4.4.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8932C3" w:rsidRPr="009D61E2" w:rsidRDefault="008932C3" w:rsidP="00E55A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4</w:t>
      </w:r>
      <w:r w:rsidR="00E55A92" w:rsidRPr="009D61E2">
        <w:rPr>
          <w:rFonts w:eastAsiaTheme="minorHAnsi"/>
          <w:lang w:eastAsia="en-US"/>
        </w:rPr>
        <w:t>.5</w:t>
      </w:r>
      <w:r w:rsidRPr="009D61E2">
        <w:rPr>
          <w:rFonts w:eastAsiaTheme="minorHAnsi"/>
          <w:lang w:eastAsia="en-US"/>
        </w:rPr>
        <w:t xml:space="preserve">. </w:t>
      </w:r>
      <w:r w:rsidR="00E55A92" w:rsidRPr="009D61E2">
        <w:rPr>
          <w:rFonts w:eastAsiaTheme="minorHAnsi"/>
          <w:lang w:eastAsia="en-US"/>
        </w:rPr>
        <w:t>Заявление</w:t>
      </w:r>
      <w:r w:rsidRPr="009D61E2">
        <w:rPr>
          <w:rFonts w:eastAsiaTheme="minorHAnsi"/>
          <w:lang w:eastAsia="en-US"/>
        </w:rPr>
        <w:t xml:space="preserve">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4</w:t>
      </w:r>
      <w:r w:rsidR="00E55A92" w:rsidRPr="009D61E2">
        <w:rPr>
          <w:rFonts w:eastAsiaTheme="minorHAnsi"/>
          <w:lang w:eastAsia="en-US"/>
        </w:rPr>
        <w:t>.6</w:t>
      </w:r>
      <w:r w:rsidRPr="009D61E2">
        <w:rPr>
          <w:rFonts w:eastAsiaTheme="minorHAnsi"/>
          <w:lang w:eastAsia="en-US"/>
        </w:rPr>
        <w:t>. Потребитель и (или) заказчик обязаны оплатить оказанную исполнителем медицинскую услугу в порядке и сроки, которые установлены договор</w:t>
      </w:r>
      <w:r w:rsidR="00E55A92" w:rsidRPr="009D61E2">
        <w:rPr>
          <w:rFonts w:eastAsiaTheme="minorHAnsi"/>
          <w:lang w:eastAsia="en-US"/>
        </w:rPr>
        <w:t>ом, заключенным с исполнителем.</w:t>
      </w:r>
    </w:p>
    <w:p w:rsidR="008932C3" w:rsidRPr="009D61E2" w:rsidRDefault="008932C3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4</w:t>
      </w:r>
      <w:r w:rsidR="00E55A92" w:rsidRPr="009D61E2">
        <w:rPr>
          <w:rFonts w:eastAsiaTheme="minorHAnsi"/>
          <w:lang w:eastAsia="en-US"/>
        </w:rPr>
        <w:t>.7</w:t>
      </w:r>
      <w:r w:rsidRPr="009D61E2">
        <w:rPr>
          <w:rFonts w:eastAsiaTheme="minorHAnsi"/>
          <w:lang w:eastAsia="en-US"/>
        </w:rPr>
        <w:t>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8932C3" w:rsidRPr="009D61E2" w:rsidRDefault="00E55A92" w:rsidP="0089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61E2">
        <w:rPr>
          <w:rFonts w:eastAsiaTheme="minorHAnsi"/>
          <w:lang w:eastAsia="en-US"/>
        </w:rPr>
        <w:t>4.8</w:t>
      </w:r>
      <w:r w:rsidR="008932C3" w:rsidRPr="009D61E2">
        <w:rPr>
          <w:rFonts w:eastAsiaTheme="minorHAnsi"/>
          <w:lang w:eastAsia="en-US"/>
        </w:rPr>
        <w:t>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  <w:bookmarkStart w:id="1" w:name="_GoBack"/>
      <w:bookmarkEnd w:id="1"/>
    </w:p>
    <w:p w:rsidR="00ED37A7" w:rsidRPr="008932C3" w:rsidRDefault="00ED37A7" w:rsidP="008932C3"/>
    <w:sectPr w:rsidR="00ED37A7" w:rsidRPr="008932C3" w:rsidSect="00A212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A5"/>
    <w:rsid w:val="002722CC"/>
    <w:rsid w:val="0050678C"/>
    <w:rsid w:val="007B0E84"/>
    <w:rsid w:val="008932C3"/>
    <w:rsid w:val="009D61E2"/>
    <w:rsid w:val="00BD00A5"/>
    <w:rsid w:val="00E55A92"/>
    <w:rsid w:val="00ED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2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32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2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3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3-bra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2023-08-22T00:59:00Z</dcterms:created>
  <dcterms:modified xsi:type="dcterms:W3CDTF">2023-08-31T04:43:00Z</dcterms:modified>
</cp:coreProperties>
</file>